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4318" w14:textId="77777777" w:rsidR="0055224B" w:rsidRDefault="00D54A2C" w:rsidP="0055224B">
      <w:r>
        <w:rPr>
          <w:noProof/>
          <w:lang w:eastAsia="en-GB"/>
        </w:rPr>
        <w:drawing>
          <wp:anchor distT="0" distB="0" distL="114300" distR="114300" simplePos="0" relativeHeight="251658240" behindDoc="1" locked="0" layoutInCell="1" allowOverlap="1" wp14:anchorId="7B10B491" wp14:editId="3869E509">
            <wp:simplePos x="0" y="0"/>
            <wp:positionH relativeFrom="margin">
              <wp:posOffset>155575</wp:posOffset>
            </wp:positionH>
            <wp:positionV relativeFrom="paragraph">
              <wp:posOffset>13970</wp:posOffset>
            </wp:positionV>
            <wp:extent cx="6762115" cy="1397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115" cy="1397000"/>
                    </a:xfrm>
                    <a:prstGeom prst="rect">
                      <a:avLst/>
                    </a:prstGeom>
                    <a:noFill/>
                  </pic:spPr>
                </pic:pic>
              </a:graphicData>
            </a:graphic>
            <wp14:sizeRelH relativeFrom="page">
              <wp14:pctWidth>0</wp14:pctWidth>
            </wp14:sizeRelH>
            <wp14:sizeRelV relativeFrom="page">
              <wp14:pctHeight>0</wp14:pctHeight>
            </wp14:sizeRelV>
          </wp:anchor>
        </w:drawing>
      </w:r>
    </w:p>
    <w:p w14:paraId="3F98B75A" w14:textId="77777777" w:rsidR="00A07AC4" w:rsidRDefault="00A07AC4" w:rsidP="00A07AC4">
      <w:pPr>
        <w:rPr>
          <w:b/>
          <w:sz w:val="24"/>
        </w:rPr>
      </w:pPr>
    </w:p>
    <w:p w14:paraId="60BEC40C" w14:textId="77777777" w:rsidR="00A07AC4" w:rsidRDefault="00C8213C" w:rsidP="00A07AC4">
      <w:pPr>
        <w:ind w:firstLine="720"/>
        <w:rPr>
          <w:b/>
          <w:sz w:val="40"/>
        </w:rPr>
      </w:pPr>
      <w:r>
        <w:rPr>
          <w:b/>
          <w:sz w:val="40"/>
        </w:rPr>
        <w:t xml:space="preserve">MBDA SECURITY CLEARANCE </w:t>
      </w:r>
    </w:p>
    <w:p w14:paraId="1173DDB9" w14:textId="77777777" w:rsidR="00C8213C" w:rsidRDefault="00C8213C" w:rsidP="00A07AC4">
      <w:pPr>
        <w:ind w:firstLine="720"/>
        <w:rPr>
          <w:b/>
          <w:sz w:val="40"/>
        </w:rPr>
      </w:pPr>
      <w:r>
        <w:rPr>
          <w:b/>
          <w:sz w:val="40"/>
        </w:rPr>
        <w:t>PROCESS</w:t>
      </w:r>
    </w:p>
    <w:p w14:paraId="250DC21F" w14:textId="77777777" w:rsidR="0055224B" w:rsidRDefault="0055224B" w:rsidP="0055224B">
      <w:pPr>
        <w:rPr>
          <w:rFonts w:eastAsiaTheme="minorEastAsia"/>
          <w:noProof/>
          <w:lang w:eastAsia="en-GB"/>
        </w:rPr>
      </w:pPr>
    </w:p>
    <w:p w14:paraId="1BDCF6C8" w14:textId="77777777" w:rsidR="0055224B" w:rsidRDefault="0055224B" w:rsidP="0055224B">
      <w:pPr>
        <w:rPr>
          <w:rFonts w:eastAsiaTheme="minorEastAsia"/>
          <w:noProof/>
          <w:color w:val="1F497D"/>
          <w:lang w:eastAsia="en-GB"/>
        </w:rPr>
      </w:pPr>
    </w:p>
    <w:p w14:paraId="06F41021" w14:textId="77777777" w:rsidR="0055224B" w:rsidRDefault="0055224B" w:rsidP="0055224B">
      <w:pPr>
        <w:spacing w:after="20"/>
        <w:rPr>
          <w:rFonts w:eastAsiaTheme="minorEastAsia"/>
          <w:noProof/>
          <w:color w:val="1F497D"/>
          <w:lang w:eastAsia="en-GB"/>
        </w:rPr>
      </w:pPr>
    </w:p>
    <w:p w14:paraId="5C1B81AD" w14:textId="434C06E6" w:rsidR="00B60D51" w:rsidRDefault="00C8213C" w:rsidP="00E7706B">
      <w:pPr>
        <w:ind w:left="720"/>
      </w:pPr>
      <w:r w:rsidRPr="00E7706B">
        <w:rPr>
          <w:b/>
        </w:rPr>
        <w:t>Step 1</w:t>
      </w:r>
      <w:r>
        <w:t xml:space="preserve"> – Complete </w:t>
      </w:r>
      <w:r w:rsidR="00781A02" w:rsidRPr="003607C4">
        <w:t>First Advantage</w:t>
      </w:r>
      <w:r>
        <w:t xml:space="preserve"> application form including digital ID and Right to Work Check</w:t>
      </w:r>
      <w:r w:rsidR="00B60D51">
        <w:t xml:space="preserve"> via </w:t>
      </w:r>
      <w:proofErr w:type="spellStart"/>
      <w:r w:rsidR="00B60D51">
        <w:t>Y</w:t>
      </w:r>
      <w:r w:rsidR="00521163">
        <w:t>oti</w:t>
      </w:r>
      <w:proofErr w:type="spellEnd"/>
      <w:r w:rsidR="00E7706B">
        <w:t xml:space="preserve"> ensuring you share your </w:t>
      </w:r>
      <w:proofErr w:type="spellStart"/>
      <w:r w:rsidR="00E7706B">
        <w:t>Y</w:t>
      </w:r>
      <w:r w:rsidR="00521163">
        <w:t>oti</w:t>
      </w:r>
      <w:proofErr w:type="spellEnd"/>
      <w:r w:rsidR="00521163">
        <w:t xml:space="preserve"> </w:t>
      </w:r>
      <w:r w:rsidR="00E7706B">
        <w:t xml:space="preserve">results </w:t>
      </w:r>
      <w:r w:rsidR="00E7706B" w:rsidRPr="003607C4">
        <w:t xml:space="preserve">with </w:t>
      </w:r>
      <w:r w:rsidR="00781A02" w:rsidRPr="003607C4">
        <w:t>First Advantage</w:t>
      </w:r>
      <w:r w:rsidRPr="003607C4">
        <w:t>.</w:t>
      </w:r>
      <w:r>
        <w:t xml:space="preserve"> </w:t>
      </w:r>
    </w:p>
    <w:p w14:paraId="264AB2D3" w14:textId="4FC920A8" w:rsidR="00B60D51" w:rsidRDefault="00C8213C" w:rsidP="00C8213C">
      <w:pPr>
        <w:pStyle w:val="ListParagraph"/>
      </w:pPr>
      <w:r>
        <w:t xml:space="preserve">Upload </w:t>
      </w:r>
      <w:r w:rsidR="00B60D51">
        <w:t xml:space="preserve">all required </w:t>
      </w:r>
      <w:r>
        <w:t>documents at th</w:t>
      </w:r>
      <w:r w:rsidR="00B60D51">
        <w:t>e</w:t>
      </w:r>
      <w:r>
        <w:t xml:space="preserve"> </w:t>
      </w:r>
      <w:r w:rsidR="00B60D51">
        <w:t xml:space="preserve">end </w:t>
      </w:r>
      <w:r w:rsidR="00B60D51" w:rsidRPr="003607C4">
        <w:t xml:space="preserve">of the </w:t>
      </w:r>
      <w:r w:rsidR="00781A02" w:rsidRPr="003607C4">
        <w:t>First Advantage</w:t>
      </w:r>
      <w:r w:rsidR="00B60D51">
        <w:t xml:space="preserve"> application form to</w:t>
      </w:r>
      <w:r>
        <w:t xml:space="preserve"> avoid any delays</w:t>
      </w:r>
      <w:r w:rsidR="00B60D51">
        <w:t xml:space="preserve">. </w:t>
      </w:r>
    </w:p>
    <w:p w14:paraId="1ABB0E7D" w14:textId="105F14B1" w:rsidR="00B60D51" w:rsidRDefault="00B60D51" w:rsidP="00C8213C">
      <w:pPr>
        <w:pStyle w:val="ListParagraph"/>
      </w:pPr>
      <w:r>
        <w:t>This will include evidence of your nationality</w:t>
      </w:r>
      <w:r w:rsidR="00104A4A">
        <w:t>(</w:t>
      </w:r>
      <w:proofErr w:type="spellStart"/>
      <w:r>
        <w:t>ies</w:t>
      </w:r>
      <w:proofErr w:type="spellEnd"/>
      <w:r w:rsidR="00104A4A">
        <w:t>)</w:t>
      </w:r>
      <w:r>
        <w:t>, including naturalisation, relinquishment of nationality</w:t>
      </w:r>
      <w:r w:rsidR="00104A4A">
        <w:t>(</w:t>
      </w:r>
      <w:proofErr w:type="spellStart"/>
      <w:r>
        <w:t>ies</w:t>
      </w:r>
      <w:proofErr w:type="spellEnd"/>
      <w:r w:rsidR="00104A4A">
        <w:t>)</w:t>
      </w:r>
      <w:r>
        <w:t>, name change documents and</w:t>
      </w:r>
      <w:r w:rsidR="00C8213C">
        <w:t xml:space="preserve"> </w:t>
      </w:r>
      <w:r>
        <w:t>e</w:t>
      </w:r>
      <w:r w:rsidR="00C8213C">
        <w:t>vidence of your employment</w:t>
      </w:r>
      <w:r>
        <w:t xml:space="preserve"> such as work contract, payslips, P60s</w:t>
      </w:r>
      <w:r w:rsidR="00E7706B">
        <w:t xml:space="preserve"> etc</w:t>
      </w:r>
      <w:r w:rsidR="00C8213C">
        <w:t xml:space="preserve">. </w:t>
      </w:r>
    </w:p>
    <w:p w14:paraId="4EFBC06E" w14:textId="77777777" w:rsidR="00932435" w:rsidRPr="003607C4" w:rsidRDefault="00932435" w:rsidP="00C8213C">
      <w:pPr>
        <w:pStyle w:val="ListParagraph"/>
      </w:pPr>
    </w:p>
    <w:p w14:paraId="15278FFA" w14:textId="6E13CBEA" w:rsidR="00C8213C" w:rsidRPr="003607C4" w:rsidRDefault="00E7706B" w:rsidP="00104A4A">
      <w:pPr>
        <w:pStyle w:val="NoSpacing"/>
        <w:ind w:left="720"/>
      </w:pPr>
      <w:r w:rsidRPr="003607C4">
        <w:rPr>
          <w:b/>
          <w:bCs/>
        </w:rPr>
        <w:t xml:space="preserve">If you </w:t>
      </w:r>
      <w:r w:rsidR="00B94FCE" w:rsidRPr="003607C4">
        <w:rPr>
          <w:b/>
          <w:bCs/>
        </w:rPr>
        <w:t>are Employed in the UK</w:t>
      </w:r>
      <w:r w:rsidR="00B94FCE" w:rsidRPr="003607C4">
        <w:t>,</w:t>
      </w:r>
      <w:r w:rsidR="00C8213C" w:rsidRPr="003607C4">
        <w:t xml:space="preserve"> please follow the below process </w:t>
      </w:r>
      <w:r w:rsidR="00B94FCE" w:rsidRPr="003607C4">
        <w:t xml:space="preserve">below to download a </w:t>
      </w:r>
      <w:r w:rsidR="00B94FCE" w:rsidRPr="003607C4">
        <w:rPr>
          <w:b/>
          <w:bCs/>
        </w:rPr>
        <w:t xml:space="preserve">HMRC Income Tax &amp; Employment History </w:t>
      </w:r>
      <w:r w:rsidR="003607C4" w:rsidRPr="003607C4">
        <w:rPr>
          <w:b/>
          <w:bCs/>
        </w:rPr>
        <w:t>(PAYE)</w:t>
      </w:r>
      <w:r w:rsidR="003607C4" w:rsidRPr="003607C4">
        <w:t xml:space="preserve"> </w:t>
      </w:r>
      <w:r w:rsidR="00B94FCE" w:rsidRPr="003607C4">
        <w:t>and upload with your First Advantage application</w:t>
      </w:r>
      <w:r w:rsidR="00E93829" w:rsidRPr="003607C4">
        <w:t>:</w:t>
      </w:r>
    </w:p>
    <w:p w14:paraId="2CA380B2" w14:textId="178CE9A9" w:rsidR="00B94FCE" w:rsidRPr="003607C4" w:rsidRDefault="00B94FCE" w:rsidP="00E93829">
      <w:pPr>
        <w:pStyle w:val="NoSpacing"/>
      </w:pPr>
    </w:p>
    <w:p w14:paraId="13ECA654" w14:textId="2ADC2440" w:rsidR="00B94FCE" w:rsidRPr="003607C4" w:rsidRDefault="00B94FCE" w:rsidP="00023741">
      <w:pPr>
        <w:pStyle w:val="NoSpacing"/>
        <w:ind w:left="720" w:firstLine="720"/>
        <w:rPr>
          <w:b/>
          <w:bCs/>
        </w:rPr>
      </w:pPr>
      <w:r w:rsidRPr="003607C4">
        <w:rPr>
          <w:b/>
          <w:bCs/>
        </w:rPr>
        <w:t>Accessing your</w:t>
      </w:r>
      <w:r w:rsidR="00615936" w:rsidRPr="003607C4">
        <w:rPr>
          <w:b/>
          <w:bCs/>
        </w:rPr>
        <w:t xml:space="preserve"> Tax history</w:t>
      </w:r>
      <w:r w:rsidRPr="003607C4">
        <w:rPr>
          <w:b/>
          <w:bCs/>
        </w:rPr>
        <w:t xml:space="preserve"> via the HMRC Website</w:t>
      </w:r>
    </w:p>
    <w:p w14:paraId="5A676CA9" w14:textId="77777777" w:rsidR="00023741" w:rsidRPr="003607C4" w:rsidRDefault="00023741" w:rsidP="00023741">
      <w:pPr>
        <w:pStyle w:val="NoSpacing"/>
        <w:ind w:left="720" w:firstLine="720"/>
        <w:rPr>
          <w:b/>
          <w:bCs/>
        </w:rPr>
      </w:pPr>
    </w:p>
    <w:p w14:paraId="5A81F423" w14:textId="59140C74" w:rsidR="00B94FCE" w:rsidRPr="003607C4" w:rsidRDefault="00B94FCE" w:rsidP="00023741">
      <w:pPr>
        <w:pStyle w:val="NoSpacing"/>
        <w:numPr>
          <w:ilvl w:val="0"/>
          <w:numId w:val="6"/>
        </w:numPr>
        <w:rPr>
          <w:rFonts w:eastAsia="Times New Roman" w:cstheme="minorHAnsi"/>
          <w:color w:val="0A0A0A"/>
          <w:lang w:eastAsia="en-GB"/>
        </w:rPr>
      </w:pPr>
      <w:r w:rsidRPr="003607C4">
        <w:rPr>
          <w:rFonts w:eastAsia="Times New Roman" w:cstheme="minorHAnsi"/>
          <w:b/>
          <w:bCs/>
          <w:color w:val="0A0A0A"/>
          <w:lang w:eastAsia="en-GB"/>
        </w:rPr>
        <w:t>Sign in</w:t>
      </w:r>
      <w:r w:rsidRPr="003607C4">
        <w:rPr>
          <w:rFonts w:eastAsia="Times New Roman" w:cstheme="minorHAnsi"/>
          <w:color w:val="0A0A0A"/>
          <w:lang w:eastAsia="en-GB"/>
        </w:rPr>
        <w:t> to your </w:t>
      </w:r>
      <w:hyperlink r:id="rId6" w:tgtFrame="_blank" w:history="1">
        <w:r w:rsidRPr="003607C4">
          <w:rPr>
            <w:rFonts w:eastAsia="Times New Roman" w:cstheme="minorHAnsi"/>
            <w:color w:val="1A0DAB"/>
            <w:u w:val="single"/>
            <w:lang w:eastAsia="en-GB"/>
          </w:rPr>
          <w:t>HMRC Personal Tax Account</w:t>
        </w:r>
      </w:hyperlink>
      <w:r w:rsidRPr="003607C4">
        <w:rPr>
          <w:rFonts w:eastAsia="Times New Roman" w:cstheme="minorHAnsi"/>
          <w:color w:val="0A0A0A"/>
          <w:lang w:eastAsia="en-GB"/>
        </w:rPr>
        <w:t> using your Government Gateway user ID and password. If you do not have an account, you can create one on the same page (you will need your National Insurance number and a form of identity like a UK passport or payslip for verification).</w:t>
      </w:r>
    </w:p>
    <w:p w14:paraId="467FD056" w14:textId="41B1B4B1" w:rsidR="00B94FCE" w:rsidRPr="003607C4" w:rsidRDefault="00B94FCE" w:rsidP="00023741">
      <w:pPr>
        <w:pStyle w:val="NoSpacing"/>
        <w:numPr>
          <w:ilvl w:val="0"/>
          <w:numId w:val="6"/>
        </w:numPr>
        <w:rPr>
          <w:rFonts w:eastAsia="Times New Roman" w:cstheme="minorHAnsi"/>
          <w:color w:val="0A0A0A"/>
          <w:lang w:eastAsia="en-GB"/>
        </w:rPr>
      </w:pPr>
      <w:r w:rsidRPr="003607C4">
        <w:rPr>
          <w:rFonts w:eastAsia="Times New Roman" w:cstheme="minorHAnsi"/>
          <w:color w:val="0A0A0A"/>
          <w:lang w:eastAsia="en-GB"/>
        </w:rPr>
        <w:t>From your account dashboard, select the </w:t>
      </w:r>
      <w:r w:rsidRPr="003607C4">
        <w:rPr>
          <w:rFonts w:eastAsia="Times New Roman" w:cstheme="minorHAnsi"/>
          <w:b/>
          <w:bCs/>
          <w:color w:val="0A0A0A"/>
          <w:lang w:eastAsia="en-GB"/>
        </w:rPr>
        <w:t xml:space="preserve">"Pay </w:t>
      </w:r>
      <w:r w:rsidR="00DF4B8D" w:rsidRPr="003607C4">
        <w:rPr>
          <w:rFonts w:eastAsia="Times New Roman" w:cstheme="minorHAnsi"/>
          <w:b/>
          <w:bCs/>
          <w:color w:val="0A0A0A"/>
          <w:lang w:eastAsia="en-GB"/>
        </w:rPr>
        <w:t>as</w:t>
      </w:r>
      <w:r w:rsidRPr="003607C4">
        <w:rPr>
          <w:rFonts w:eastAsia="Times New Roman" w:cstheme="minorHAnsi"/>
          <w:b/>
          <w:bCs/>
          <w:color w:val="0A0A0A"/>
          <w:lang w:eastAsia="en-GB"/>
        </w:rPr>
        <w:t xml:space="preserve"> You Earn (PAYE)"</w:t>
      </w:r>
      <w:r w:rsidRPr="003607C4">
        <w:rPr>
          <w:rFonts w:eastAsia="Times New Roman" w:cstheme="minorHAnsi"/>
          <w:color w:val="0A0A0A"/>
          <w:lang w:eastAsia="en-GB"/>
        </w:rPr>
        <w:t> section.</w:t>
      </w:r>
    </w:p>
    <w:p w14:paraId="79B78FE7" w14:textId="0392A559" w:rsidR="00B94FCE" w:rsidRPr="003607C4" w:rsidRDefault="00B94FCE" w:rsidP="00023741">
      <w:pPr>
        <w:pStyle w:val="NoSpacing"/>
        <w:numPr>
          <w:ilvl w:val="0"/>
          <w:numId w:val="6"/>
        </w:numPr>
        <w:rPr>
          <w:rFonts w:eastAsia="Times New Roman" w:cstheme="minorHAnsi"/>
          <w:color w:val="0A0A0A"/>
          <w:lang w:eastAsia="en-GB"/>
        </w:rPr>
      </w:pPr>
      <w:r w:rsidRPr="003607C4">
        <w:rPr>
          <w:rFonts w:eastAsia="Times New Roman" w:cstheme="minorHAnsi"/>
          <w:color w:val="0A0A0A"/>
          <w:lang w:eastAsia="en-GB"/>
        </w:rPr>
        <w:t>Choose the option to </w:t>
      </w:r>
      <w:r w:rsidRPr="003607C4">
        <w:rPr>
          <w:rFonts w:eastAsia="Times New Roman" w:cstheme="minorHAnsi"/>
          <w:b/>
          <w:bCs/>
          <w:color w:val="0A0A0A"/>
          <w:lang w:eastAsia="en-GB"/>
        </w:rPr>
        <w:t>"View and print Income Tax and employment history"</w:t>
      </w:r>
      <w:r w:rsidRPr="003607C4">
        <w:rPr>
          <w:rFonts w:eastAsia="Times New Roman" w:cstheme="minorHAnsi"/>
          <w:color w:val="0A0A0A"/>
          <w:lang w:eastAsia="en-GB"/>
        </w:rPr>
        <w:t>.</w:t>
      </w:r>
    </w:p>
    <w:p w14:paraId="1C817D00" w14:textId="54727B64" w:rsidR="00615936" w:rsidRPr="003607C4" w:rsidRDefault="00B94FCE" w:rsidP="00023741">
      <w:pPr>
        <w:pStyle w:val="NoSpacing"/>
        <w:numPr>
          <w:ilvl w:val="0"/>
          <w:numId w:val="6"/>
        </w:numPr>
        <w:rPr>
          <w:rFonts w:eastAsia="Times New Roman" w:cstheme="minorHAnsi"/>
          <w:color w:val="0A0A0A"/>
          <w:lang w:eastAsia="en-GB"/>
        </w:rPr>
      </w:pPr>
      <w:r w:rsidRPr="003607C4">
        <w:rPr>
          <w:rFonts w:eastAsia="Times New Roman" w:cstheme="minorHAnsi"/>
          <w:color w:val="0A0A0A"/>
          <w:lang w:eastAsia="en-GB"/>
        </w:rPr>
        <w:t>To </w:t>
      </w:r>
      <w:r w:rsidRPr="003607C4">
        <w:rPr>
          <w:rFonts w:eastAsia="Times New Roman" w:cstheme="minorHAnsi"/>
          <w:b/>
          <w:bCs/>
          <w:color w:val="0A0A0A"/>
          <w:lang w:eastAsia="en-GB"/>
        </w:rPr>
        <w:t>save</w:t>
      </w:r>
      <w:r w:rsidRPr="003607C4">
        <w:rPr>
          <w:rFonts w:eastAsia="Times New Roman" w:cstheme="minorHAnsi"/>
          <w:color w:val="0A0A0A"/>
          <w:lang w:eastAsia="en-GB"/>
        </w:rPr>
        <w:t> the information, click the </w:t>
      </w:r>
      <w:r w:rsidRPr="003607C4">
        <w:rPr>
          <w:rFonts w:eastAsia="Times New Roman" w:cstheme="minorHAnsi"/>
          <w:b/>
          <w:bCs/>
          <w:color w:val="0A0A0A"/>
          <w:lang w:eastAsia="en-GB"/>
        </w:rPr>
        <w:t>"Print this page"</w:t>
      </w:r>
      <w:r w:rsidRPr="003607C4">
        <w:rPr>
          <w:rFonts w:eastAsia="Times New Roman" w:cstheme="minorHAnsi"/>
          <w:color w:val="0A0A0A"/>
          <w:lang w:eastAsia="en-GB"/>
        </w:rPr>
        <w:t> button at the top of the page. This will allow you to save the document as a PDF file</w:t>
      </w:r>
      <w:r w:rsidR="00615936" w:rsidRPr="003607C4">
        <w:rPr>
          <w:rFonts w:eastAsia="Times New Roman" w:cstheme="minorHAnsi"/>
          <w:color w:val="0A0A0A"/>
          <w:lang w:eastAsia="en-GB"/>
        </w:rPr>
        <w:t>.</w:t>
      </w:r>
    </w:p>
    <w:p w14:paraId="7B343216" w14:textId="77777777" w:rsidR="00932435" w:rsidRPr="003607C4" w:rsidRDefault="00932435" w:rsidP="00E93829">
      <w:pPr>
        <w:pStyle w:val="NoSpacing"/>
        <w:rPr>
          <w:b/>
          <w:bCs/>
        </w:rPr>
      </w:pPr>
    </w:p>
    <w:p w14:paraId="04593A36" w14:textId="32261D06" w:rsidR="00B94FCE" w:rsidRPr="003607C4" w:rsidRDefault="00615936" w:rsidP="00023741">
      <w:pPr>
        <w:pStyle w:val="NoSpacing"/>
        <w:ind w:left="720" w:firstLine="720"/>
        <w:rPr>
          <w:b/>
          <w:bCs/>
        </w:rPr>
      </w:pPr>
      <w:r w:rsidRPr="003607C4">
        <w:rPr>
          <w:b/>
          <w:bCs/>
        </w:rPr>
        <w:t>Accessing your Tax History via the HMRC App</w:t>
      </w:r>
    </w:p>
    <w:p w14:paraId="2E15533D" w14:textId="03271B30" w:rsidR="00615936" w:rsidRPr="003607C4" w:rsidRDefault="00615936" w:rsidP="00E93829">
      <w:pPr>
        <w:pStyle w:val="NoSpacing"/>
        <w:rPr>
          <w:b/>
          <w:bCs/>
        </w:rPr>
      </w:pPr>
    </w:p>
    <w:p w14:paraId="285D3A5F" w14:textId="77777777" w:rsidR="00615936" w:rsidRPr="003607C4" w:rsidRDefault="00615936" w:rsidP="00023741">
      <w:pPr>
        <w:pStyle w:val="NoSpacing"/>
        <w:numPr>
          <w:ilvl w:val="0"/>
          <w:numId w:val="7"/>
        </w:numPr>
        <w:rPr>
          <w:rFonts w:eastAsia="Times New Roman" w:cstheme="minorHAnsi"/>
          <w:color w:val="0A0A0A"/>
          <w:lang w:eastAsia="en-GB"/>
        </w:rPr>
      </w:pPr>
      <w:r w:rsidRPr="003607C4">
        <w:rPr>
          <w:rFonts w:eastAsia="Times New Roman" w:cstheme="minorHAnsi"/>
          <w:b/>
          <w:bCs/>
          <w:color w:val="0A0A0A"/>
          <w:lang w:eastAsia="en-GB"/>
        </w:rPr>
        <w:t>Download</w:t>
      </w:r>
      <w:r w:rsidRPr="003607C4">
        <w:rPr>
          <w:rFonts w:eastAsia="Times New Roman" w:cstheme="minorHAnsi"/>
          <w:color w:val="0A0A0A"/>
          <w:lang w:eastAsia="en-GB"/>
        </w:rPr>
        <w:t> and open the official HMRC app from your app store.</w:t>
      </w:r>
    </w:p>
    <w:p w14:paraId="2DCE330A" w14:textId="24E1CFBA" w:rsidR="00932435" w:rsidRPr="003607C4" w:rsidRDefault="00615936" w:rsidP="00023741">
      <w:pPr>
        <w:pStyle w:val="NoSpacing"/>
        <w:numPr>
          <w:ilvl w:val="0"/>
          <w:numId w:val="7"/>
        </w:numPr>
        <w:rPr>
          <w:rFonts w:eastAsia="Times New Roman" w:cstheme="minorHAnsi"/>
          <w:color w:val="0A0A0A"/>
          <w:lang w:eastAsia="en-GB"/>
        </w:rPr>
      </w:pPr>
      <w:r w:rsidRPr="003607C4">
        <w:rPr>
          <w:rFonts w:eastAsia="Times New Roman" w:cstheme="minorHAnsi"/>
          <w:color w:val="0A0A0A"/>
          <w:lang w:eastAsia="en-GB"/>
        </w:rPr>
        <w:t>Sign in with your Government Gateway details.</w:t>
      </w:r>
    </w:p>
    <w:p w14:paraId="41097B19" w14:textId="614FBEAA" w:rsidR="00615936" w:rsidRPr="003607C4" w:rsidRDefault="00615936" w:rsidP="00023741">
      <w:pPr>
        <w:pStyle w:val="NoSpacing"/>
        <w:numPr>
          <w:ilvl w:val="0"/>
          <w:numId w:val="7"/>
        </w:numPr>
        <w:rPr>
          <w:rFonts w:eastAsia="Times New Roman" w:cstheme="minorHAnsi"/>
          <w:color w:val="0A0A0A"/>
          <w:lang w:eastAsia="en-GB"/>
        </w:rPr>
      </w:pPr>
      <w:r w:rsidRPr="003607C4">
        <w:rPr>
          <w:rFonts w:eastAsia="Times New Roman" w:cstheme="minorHAnsi"/>
          <w:color w:val="0A0A0A"/>
          <w:lang w:eastAsia="en-GB"/>
        </w:rPr>
        <w:t>Tap the </w:t>
      </w:r>
      <w:r w:rsidRPr="003607C4">
        <w:rPr>
          <w:rFonts w:eastAsia="Times New Roman" w:cstheme="minorHAnsi"/>
          <w:b/>
          <w:bCs/>
          <w:color w:val="0A0A0A"/>
          <w:lang w:eastAsia="en-GB"/>
        </w:rPr>
        <w:t xml:space="preserve">"Pay </w:t>
      </w:r>
      <w:r w:rsidR="00DF4B8D" w:rsidRPr="003607C4">
        <w:rPr>
          <w:rFonts w:eastAsia="Times New Roman" w:cstheme="minorHAnsi"/>
          <w:b/>
          <w:bCs/>
          <w:color w:val="0A0A0A"/>
          <w:lang w:eastAsia="en-GB"/>
        </w:rPr>
        <w:t>as</w:t>
      </w:r>
      <w:r w:rsidRPr="003607C4">
        <w:rPr>
          <w:rFonts w:eastAsia="Times New Roman" w:cstheme="minorHAnsi"/>
          <w:b/>
          <w:bCs/>
          <w:color w:val="0A0A0A"/>
          <w:lang w:eastAsia="en-GB"/>
        </w:rPr>
        <w:t xml:space="preserve"> You Earn (PAYE)"</w:t>
      </w:r>
      <w:r w:rsidRPr="003607C4">
        <w:rPr>
          <w:rFonts w:eastAsia="Times New Roman" w:cstheme="minorHAnsi"/>
          <w:color w:val="0A0A0A"/>
          <w:lang w:eastAsia="en-GB"/>
        </w:rPr>
        <w:t> section on the money screen.</w:t>
      </w:r>
    </w:p>
    <w:p w14:paraId="23C43497" w14:textId="3DE3FF1A" w:rsidR="00615936" w:rsidRPr="003607C4" w:rsidRDefault="00615936" w:rsidP="00023741">
      <w:pPr>
        <w:pStyle w:val="NoSpacing"/>
        <w:numPr>
          <w:ilvl w:val="0"/>
          <w:numId w:val="7"/>
        </w:numPr>
        <w:rPr>
          <w:rFonts w:eastAsia="Times New Roman" w:cstheme="minorHAnsi"/>
          <w:color w:val="0A0A0A"/>
          <w:lang w:eastAsia="en-GB"/>
        </w:rPr>
      </w:pPr>
      <w:r w:rsidRPr="003607C4">
        <w:rPr>
          <w:rFonts w:eastAsia="Times New Roman" w:cstheme="minorHAnsi"/>
          <w:color w:val="0A0A0A"/>
          <w:lang w:eastAsia="en-GB"/>
        </w:rPr>
        <w:t>Select "</w:t>
      </w:r>
      <w:r w:rsidRPr="003607C4">
        <w:rPr>
          <w:rFonts w:eastAsia="Times New Roman" w:cstheme="minorHAnsi"/>
          <w:b/>
          <w:bCs/>
          <w:color w:val="0A0A0A"/>
          <w:lang w:eastAsia="en-GB"/>
        </w:rPr>
        <w:t>Other tax years or employment history</w:t>
      </w:r>
      <w:r w:rsidRPr="003607C4">
        <w:rPr>
          <w:rFonts w:eastAsia="Times New Roman" w:cstheme="minorHAnsi"/>
          <w:color w:val="0A0A0A"/>
          <w:lang w:eastAsia="en-GB"/>
        </w:rPr>
        <w:t>" to see your history.</w:t>
      </w:r>
    </w:p>
    <w:p w14:paraId="6EBE68E0" w14:textId="730F42C7" w:rsidR="00932435" w:rsidRPr="003607C4" w:rsidRDefault="00932435" w:rsidP="00023741">
      <w:pPr>
        <w:pStyle w:val="NoSpacing"/>
        <w:numPr>
          <w:ilvl w:val="0"/>
          <w:numId w:val="7"/>
        </w:numPr>
        <w:rPr>
          <w:rFonts w:eastAsia="Times New Roman" w:cstheme="minorHAnsi"/>
          <w:color w:val="0A0A0A"/>
          <w:lang w:eastAsia="en-GB"/>
        </w:rPr>
      </w:pPr>
      <w:r w:rsidRPr="003607C4">
        <w:rPr>
          <w:rFonts w:eastAsia="Times New Roman" w:cstheme="minorHAnsi"/>
          <w:color w:val="0A0A0A"/>
          <w:lang w:eastAsia="en-GB"/>
        </w:rPr>
        <w:t>Select Your Income Tax and Employment History (at the bottom of the page)</w:t>
      </w:r>
    </w:p>
    <w:p w14:paraId="7C236B82" w14:textId="05EACF44" w:rsidR="00236131" w:rsidRPr="003607C4" w:rsidRDefault="00932435" w:rsidP="00023741">
      <w:pPr>
        <w:pStyle w:val="NoSpacing"/>
        <w:numPr>
          <w:ilvl w:val="0"/>
          <w:numId w:val="7"/>
        </w:numPr>
        <w:rPr>
          <w:rFonts w:eastAsia="Times New Roman" w:cstheme="minorHAnsi"/>
          <w:color w:val="0A0A0A"/>
          <w:lang w:eastAsia="en-GB"/>
        </w:rPr>
      </w:pPr>
      <w:r w:rsidRPr="003607C4">
        <w:rPr>
          <w:rFonts w:eastAsia="Times New Roman" w:cstheme="minorHAnsi"/>
          <w:color w:val="0A0A0A"/>
          <w:lang w:eastAsia="en-GB"/>
        </w:rPr>
        <w:t>At the bottom of the page u</w:t>
      </w:r>
      <w:r w:rsidR="00615936" w:rsidRPr="003607C4">
        <w:rPr>
          <w:rFonts w:eastAsia="Times New Roman" w:cstheme="minorHAnsi"/>
          <w:color w:val="0A0A0A"/>
          <w:lang w:eastAsia="en-GB"/>
        </w:rPr>
        <w:t>se the </w:t>
      </w:r>
      <w:r w:rsidR="00615936" w:rsidRPr="003607C4">
        <w:rPr>
          <w:rFonts w:eastAsia="Times New Roman" w:cstheme="minorHAnsi"/>
          <w:b/>
          <w:bCs/>
          <w:color w:val="0A0A0A"/>
          <w:lang w:eastAsia="en-GB"/>
        </w:rPr>
        <w:t>"Download Income Tax history (PDF)"</w:t>
      </w:r>
      <w:r w:rsidR="00615936" w:rsidRPr="003607C4">
        <w:rPr>
          <w:rFonts w:eastAsia="Times New Roman" w:cstheme="minorHAnsi"/>
          <w:color w:val="0A0A0A"/>
          <w:lang w:eastAsia="en-GB"/>
        </w:rPr>
        <w:t> function to save and share your details from your mobile device. </w:t>
      </w:r>
    </w:p>
    <w:p w14:paraId="1C1E27A1" w14:textId="4BE304FF" w:rsidR="00932435" w:rsidRPr="003607C4" w:rsidRDefault="00932435" w:rsidP="00E93829">
      <w:pPr>
        <w:pStyle w:val="NoSpacing"/>
        <w:rPr>
          <w:rFonts w:eastAsia="Times New Roman" w:cstheme="minorHAnsi"/>
          <w:color w:val="0A0A0A"/>
          <w:lang w:eastAsia="en-GB"/>
        </w:rPr>
      </w:pPr>
    </w:p>
    <w:p w14:paraId="56C77D9B" w14:textId="1031BD86" w:rsidR="00E93829" w:rsidRPr="003607C4" w:rsidRDefault="00932435" w:rsidP="003607C4">
      <w:pPr>
        <w:pStyle w:val="NoSpacing"/>
        <w:ind w:left="720"/>
      </w:pPr>
      <w:r w:rsidRPr="003607C4">
        <w:rPr>
          <w:rFonts w:eastAsia="Times New Roman" w:cstheme="minorHAnsi"/>
          <w:b/>
          <w:bCs/>
          <w:color w:val="0A0A0A"/>
          <w:lang w:eastAsia="en-GB"/>
        </w:rPr>
        <w:t>If you Self-employed in the UK</w:t>
      </w:r>
      <w:r w:rsidRPr="003607C4">
        <w:rPr>
          <w:rFonts w:eastAsia="Times New Roman" w:cstheme="minorHAnsi"/>
          <w:color w:val="0A0A0A"/>
          <w:lang w:eastAsia="en-GB"/>
        </w:rPr>
        <w:t xml:space="preserve">, please </w:t>
      </w:r>
      <w:r w:rsidR="0033064B" w:rsidRPr="003607C4">
        <w:t xml:space="preserve">follow the below process below to download a </w:t>
      </w:r>
      <w:r w:rsidR="00E93829" w:rsidRPr="003607C4">
        <w:rPr>
          <w:b/>
          <w:bCs/>
        </w:rPr>
        <w:t>Tax Year Overview</w:t>
      </w:r>
      <w:r w:rsidR="00E93829" w:rsidRPr="003607C4">
        <w:t xml:space="preserve"> for the last 3 years</w:t>
      </w:r>
      <w:r w:rsidR="0033064B" w:rsidRPr="003607C4">
        <w:t xml:space="preserve"> and upload with your First Advantage application</w:t>
      </w:r>
      <w:r w:rsidR="00E93829" w:rsidRPr="003607C4">
        <w:t>:</w:t>
      </w:r>
    </w:p>
    <w:p w14:paraId="5F4068C3" w14:textId="77777777" w:rsidR="00023741" w:rsidRPr="003607C4" w:rsidRDefault="00023741" w:rsidP="00023741">
      <w:pPr>
        <w:pStyle w:val="NoSpacing"/>
        <w:ind w:firstLine="720"/>
      </w:pPr>
    </w:p>
    <w:p w14:paraId="674BFF8B" w14:textId="3D6B9AAC" w:rsidR="00E93829" w:rsidRPr="003607C4" w:rsidRDefault="00E93829" w:rsidP="00023741">
      <w:pPr>
        <w:pStyle w:val="NoSpacing"/>
        <w:ind w:left="720" w:firstLine="720"/>
        <w:rPr>
          <w:b/>
          <w:bCs/>
        </w:rPr>
      </w:pPr>
      <w:r w:rsidRPr="003607C4">
        <w:rPr>
          <w:b/>
          <w:bCs/>
        </w:rPr>
        <w:t xml:space="preserve">Accessing your Tax </w:t>
      </w:r>
      <w:r w:rsidR="00023741" w:rsidRPr="003607C4">
        <w:rPr>
          <w:b/>
          <w:bCs/>
        </w:rPr>
        <w:t>Y</w:t>
      </w:r>
      <w:r w:rsidRPr="003607C4">
        <w:rPr>
          <w:b/>
          <w:bCs/>
        </w:rPr>
        <w:t>ear Overview via the HMRC Website</w:t>
      </w:r>
    </w:p>
    <w:p w14:paraId="64198F06" w14:textId="4390D184" w:rsidR="00023741" w:rsidRPr="003607C4" w:rsidRDefault="00023741" w:rsidP="00023741">
      <w:pPr>
        <w:pStyle w:val="NoSpacing"/>
        <w:ind w:left="720" w:firstLine="720"/>
        <w:rPr>
          <w:b/>
          <w:bCs/>
        </w:rPr>
      </w:pPr>
    </w:p>
    <w:p w14:paraId="3FC28C44" w14:textId="77777777" w:rsidR="00023741" w:rsidRPr="003607C4" w:rsidRDefault="00023741" w:rsidP="00023741">
      <w:pPr>
        <w:pStyle w:val="NoSpacing"/>
        <w:numPr>
          <w:ilvl w:val="0"/>
          <w:numId w:val="10"/>
        </w:numPr>
        <w:rPr>
          <w:lang w:eastAsia="en-GB"/>
        </w:rPr>
      </w:pPr>
      <w:r w:rsidRPr="003607C4">
        <w:rPr>
          <w:b/>
          <w:bCs/>
          <w:lang w:eastAsia="en-GB"/>
        </w:rPr>
        <w:t>Sign in to your HMRC online account:</w:t>
      </w:r>
      <w:r w:rsidRPr="003607C4">
        <w:rPr>
          <w:lang w:eastAsia="en-GB"/>
        </w:rPr>
        <w:t> Go to the HMRC online services page and sign in using your Government Gateway user ID and password.</w:t>
      </w:r>
    </w:p>
    <w:p w14:paraId="258BE712" w14:textId="3451F114" w:rsidR="00023741" w:rsidRPr="003607C4" w:rsidRDefault="00023741" w:rsidP="00023741">
      <w:pPr>
        <w:pStyle w:val="NoSpacing"/>
        <w:numPr>
          <w:ilvl w:val="0"/>
          <w:numId w:val="10"/>
        </w:numPr>
        <w:rPr>
          <w:lang w:eastAsia="en-GB"/>
        </w:rPr>
      </w:pPr>
      <w:r w:rsidRPr="003607C4">
        <w:rPr>
          <w:lang w:eastAsia="en-GB"/>
        </w:rPr>
        <w:t>Select the "</w:t>
      </w:r>
      <w:r w:rsidR="00DF4B8D" w:rsidRPr="003607C4">
        <w:rPr>
          <w:b/>
          <w:bCs/>
          <w:lang w:eastAsia="en-GB"/>
        </w:rPr>
        <w:t>Self-Assessment</w:t>
      </w:r>
      <w:r w:rsidRPr="003607C4">
        <w:rPr>
          <w:lang w:eastAsia="en-GB"/>
        </w:rPr>
        <w:t xml:space="preserve">" option. If you are only registered for </w:t>
      </w:r>
      <w:r w:rsidR="00104A4A" w:rsidRPr="003607C4">
        <w:rPr>
          <w:lang w:eastAsia="en-GB"/>
        </w:rPr>
        <w:t>Self-Assessment</w:t>
      </w:r>
      <w:r w:rsidRPr="003607C4">
        <w:rPr>
          <w:lang w:eastAsia="en-GB"/>
        </w:rPr>
        <w:t>, you may be automatically directed to this page.</w:t>
      </w:r>
    </w:p>
    <w:p w14:paraId="032C5344" w14:textId="60FCFB2D" w:rsidR="00023741" w:rsidRPr="003607C4" w:rsidRDefault="00023741" w:rsidP="00023741">
      <w:pPr>
        <w:pStyle w:val="NoSpacing"/>
        <w:numPr>
          <w:ilvl w:val="0"/>
          <w:numId w:val="10"/>
        </w:numPr>
        <w:rPr>
          <w:lang w:eastAsia="en-GB"/>
        </w:rPr>
      </w:pPr>
      <w:r w:rsidRPr="003607C4">
        <w:rPr>
          <w:lang w:eastAsia="en-GB"/>
        </w:rPr>
        <w:t>Follow the link that says "</w:t>
      </w:r>
      <w:r w:rsidRPr="003607C4">
        <w:rPr>
          <w:b/>
          <w:bCs/>
          <w:lang w:eastAsia="en-GB"/>
        </w:rPr>
        <w:t>View account</w:t>
      </w:r>
      <w:r w:rsidRPr="003607C4">
        <w:rPr>
          <w:lang w:eastAsia="en-GB"/>
        </w:rPr>
        <w:t xml:space="preserve">" </w:t>
      </w:r>
    </w:p>
    <w:p w14:paraId="5683143E" w14:textId="04B45121" w:rsidR="00023741" w:rsidRPr="003607C4" w:rsidRDefault="00023741" w:rsidP="00023741">
      <w:pPr>
        <w:pStyle w:val="NoSpacing"/>
        <w:numPr>
          <w:ilvl w:val="0"/>
          <w:numId w:val="10"/>
        </w:numPr>
        <w:rPr>
          <w:lang w:eastAsia="en-GB"/>
        </w:rPr>
      </w:pPr>
      <w:r w:rsidRPr="003607C4">
        <w:rPr>
          <w:lang w:eastAsia="en-GB"/>
        </w:rPr>
        <w:t>Choose the "</w:t>
      </w:r>
      <w:r w:rsidRPr="003607C4">
        <w:rPr>
          <w:b/>
          <w:bCs/>
          <w:lang w:eastAsia="en-GB"/>
        </w:rPr>
        <w:t>Tax years</w:t>
      </w:r>
      <w:r w:rsidRPr="003607C4">
        <w:rPr>
          <w:lang w:eastAsia="en-GB"/>
        </w:rPr>
        <w:t>" link, and then select the specific tax year you require from the drop-down menu and click "Go".</w:t>
      </w:r>
    </w:p>
    <w:p w14:paraId="7DAC85BC" w14:textId="5B67E4E1" w:rsidR="00023741" w:rsidRPr="003607C4" w:rsidRDefault="00023741" w:rsidP="00023741">
      <w:pPr>
        <w:pStyle w:val="NoSpacing"/>
        <w:numPr>
          <w:ilvl w:val="0"/>
          <w:numId w:val="10"/>
        </w:numPr>
        <w:rPr>
          <w:lang w:eastAsia="en-GB"/>
        </w:rPr>
      </w:pPr>
      <w:r w:rsidRPr="003607C4">
        <w:rPr>
          <w:lang w:eastAsia="en-GB"/>
        </w:rPr>
        <w:t xml:space="preserve">On the next page, </w:t>
      </w:r>
      <w:r w:rsidR="00104A4A" w:rsidRPr="003607C4">
        <w:rPr>
          <w:lang w:eastAsia="en-GB"/>
        </w:rPr>
        <w:t xml:space="preserve">click the </w:t>
      </w:r>
      <w:r w:rsidRPr="003607C4">
        <w:rPr>
          <w:lang w:eastAsia="en-GB"/>
        </w:rPr>
        <w:t>link titled "</w:t>
      </w:r>
      <w:r w:rsidRPr="003607C4">
        <w:rPr>
          <w:b/>
          <w:bCs/>
          <w:lang w:eastAsia="en-GB"/>
        </w:rPr>
        <w:t>Print your tax year overview</w:t>
      </w:r>
      <w:r w:rsidRPr="003607C4">
        <w:rPr>
          <w:lang w:eastAsia="en-GB"/>
        </w:rPr>
        <w:t>".</w:t>
      </w:r>
    </w:p>
    <w:p w14:paraId="5E936DC3" w14:textId="77777777" w:rsidR="00023741" w:rsidRPr="003607C4" w:rsidRDefault="00023741" w:rsidP="00023741">
      <w:pPr>
        <w:pStyle w:val="NoSpacing"/>
        <w:numPr>
          <w:ilvl w:val="0"/>
          <w:numId w:val="10"/>
        </w:numPr>
        <w:rPr>
          <w:lang w:eastAsia="en-GB"/>
        </w:rPr>
      </w:pPr>
      <w:r w:rsidRPr="003607C4">
        <w:rPr>
          <w:b/>
          <w:bCs/>
          <w:lang w:eastAsia="en-GB"/>
        </w:rPr>
        <w:t>Save as PDF:</w:t>
      </w:r>
      <w:r w:rsidRPr="003607C4">
        <w:rPr>
          <w:lang w:eastAsia="en-GB"/>
        </w:rPr>
        <w:t> Use your browser's print options to "Save as PDF" to store a digital copy of the document on your local drive. This can be repeated for any other years you require. </w:t>
      </w:r>
    </w:p>
    <w:p w14:paraId="2E9C63C6" w14:textId="77777777" w:rsidR="00615936" w:rsidRPr="003607C4" w:rsidRDefault="00615936" w:rsidP="00023741">
      <w:pPr>
        <w:shd w:val="clear" w:color="auto" w:fill="FFFFFF"/>
        <w:spacing w:after="180" w:line="360" w:lineRule="atLeast"/>
        <w:rPr>
          <w:rFonts w:eastAsia="Times New Roman" w:cstheme="minorHAnsi"/>
          <w:color w:val="0A0A0A"/>
          <w:lang w:eastAsia="en-GB"/>
        </w:rPr>
      </w:pPr>
    </w:p>
    <w:p w14:paraId="48F15D4F" w14:textId="09745EED" w:rsidR="00C8213C" w:rsidRDefault="00615936" w:rsidP="00C8213C">
      <w:pPr>
        <w:pStyle w:val="ListParagraph"/>
      </w:pPr>
      <w:r w:rsidRPr="003607C4">
        <w:rPr>
          <w:b/>
        </w:rPr>
        <w:lastRenderedPageBreak/>
        <w:t>S</w:t>
      </w:r>
      <w:r w:rsidR="00C8213C" w:rsidRPr="003607C4">
        <w:rPr>
          <w:b/>
        </w:rPr>
        <w:t>tep 2</w:t>
      </w:r>
      <w:r w:rsidR="00C8213C" w:rsidRPr="003607C4">
        <w:t xml:space="preserve"> – Look out for any emails from </w:t>
      </w:r>
      <w:r w:rsidR="00781A02" w:rsidRPr="003607C4">
        <w:t>First Advantage</w:t>
      </w:r>
      <w:r w:rsidR="00B60D51" w:rsidRPr="003607C4">
        <w:t xml:space="preserve"> or</w:t>
      </w:r>
      <w:r w:rsidR="00B60D51">
        <w:t xml:space="preserve"> MBDA Vetting Officer</w:t>
      </w:r>
      <w:r w:rsidR="00C8213C">
        <w:t xml:space="preserve"> requesting further information or documents.</w:t>
      </w:r>
    </w:p>
    <w:p w14:paraId="6E95896C" w14:textId="77777777" w:rsidR="00C8213C" w:rsidRDefault="00C8213C" w:rsidP="00C8213C">
      <w:pPr>
        <w:pStyle w:val="ListParagraph"/>
      </w:pPr>
    </w:p>
    <w:p w14:paraId="79C5D962" w14:textId="77777777" w:rsidR="00C8213C" w:rsidRDefault="00C8213C" w:rsidP="00C8213C">
      <w:pPr>
        <w:pStyle w:val="ListParagraph"/>
      </w:pPr>
      <w:r w:rsidRPr="00454C51">
        <w:rPr>
          <w:b/>
        </w:rPr>
        <w:t>Step 3</w:t>
      </w:r>
      <w:r>
        <w:t xml:space="preserve"> – When BPSS clearance has been completed your recruitment advisor or MBDA Sponsor will be notified and they will contact you to discuss if a start date can be agreed or if you are required to hold </w:t>
      </w:r>
      <w:hyperlink r:id="rId7" w:anchor="levels-of-national-security-clearance/target=&quot;_blank&quot; " w:history="1">
        <w:r w:rsidRPr="00262633">
          <w:rPr>
            <w:rStyle w:val="Hyperlink"/>
            <w:rFonts w:eastAsia="Times New Roman" w:cstheme="minorHAnsi"/>
            <w:lang w:eastAsia="en-GB"/>
          </w:rPr>
          <w:t>National Security Vetting (NSV)</w:t>
        </w:r>
      </w:hyperlink>
      <w:r>
        <w:rPr>
          <w:rFonts w:cstheme="minorHAnsi"/>
        </w:rPr>
        <w:t xml:space="preserve"> before you can carry out your role.</w:t>
      </w:r>
      <w:r w:rsidR="00E7706B">
        <w:rPr>
          <w:rFonts w:cstheme="minorHAnsi"/>
        </w:rPr>
        <w:t xml:space="preserve"> </w:t>
      </w:r>
    </w:p>
    <w:p w14:paraId="36318D32" w14:textId="77777777" w:rsidR="00C8213C" w:rsidRDefault="00C8213C" w:rsidP="00C8213C">
      <w:pPr>
        <w:pStyle w:val="ListParagraph"/>
      </w:pPr>
    </w:p>
    <w:p w14:paraId="2602961A" w14:textId="77777777" w:rsidR="00C8213C" w:rsidRDefault="00C8213C" w:rsidP="00C8213C">
      <w:pPr>
        <w:pStyle w:val="ListParagraph"/>
        <w:rPr>
          <w:rFonts w:cstheme="minorHAnsi"/>
        </w:rPr>
      </w:pPr>
      <w:r w:rsidRPr="00454C51">
        <w:rPr>
          <w:b/>
        </w:rPr>
        <w:t>Step 4</w:t>
      </w:r>
      <w:r>
        <w:t xml:space="preserve"> – </w:t>
      </w:r>
      <w:r w:rsidRPr="00262633">
        <w:rPr>
          <w:rFonts w:cstheme="minorHAnsi"/>
        </w:rPr>
        <w:t xml:space="preserve">If </w:t>
      </w:r>
      <w:hyperlink r:id="rId8" w:anchor="levels-of-national-security-clearance/target=&quot;_blank&quot; " w:history="1">
        <w:r w:rsidRPr="00262633">
          <w:rPr>
            <w:rStyle w:val="Hyperlink"/>
            <w:rFonts w:eastAsia="Times New Roman" w:cstheme="minorHAnsi"/>
            <w:lang w:eastAsia="en-GB"/>
          </w:rPr>
          <w:t>National Security Vetting (NSV)</w:t>
        </w:r>
      </w:hyperlink>
      <w:r>
        <w:rPr>
          <w:rFonts w:cstheme="minorHAnsi"/>
        </w:rPr>
        <w:t xml:space="preserve"> is required a</w:t>
      </w:r>
      <w:r w:rsidR="00E7706B">
        <w:rPr>
          <w:rFonts w:cstheme="minorHAnsi"/>
        </w:rPr>
        <w:t xml:space="preserve"> MBDA Vetting O</w:t>
      </w:r>
      <w:r>
        <w:rPr>
          <w:rFonts w:cstheme="minorHAnsi"/>
        </w:rPr>
        <w:t>fficer will contact you to advise and provide information on how to complete the UKSV application form. Please submit the application form as soon as possible</w:t>
      </w:r>
      <w:r w:rsidR="00F9643F">
        <w:rPr>
          <w:rFonts w:cstheme="minorHAnsi"/>
        </w:rPr>
        <w:t xml:space="preserve"> - </w:t>
      </w:r>
      <w:hyperlink r:id="rId9" w:history="1">
        <w:r w:rsidR="00F9643F">
          <w:rPr>
            <w:rStyle w:val="Hyperlink"/>
          </w:rPr>
          <w:t>https://www.gov.uk/government/publications/dbs-national-security-vetting-solution-guidance-for-subjects/uksv-national-security-vetting-solutions-hints-and-tips-for-completing-your-e-form-application</w:t>
        </w:r>
      </w:hyperlink>
    </w:p>
    <w:p w14:paraId="4C451C3E" w14:textId="77777777" w:rsidR="00C8213C" w:rsidRDefault="00C8213C" w:rsidP="00C8213C">
      <w:pPr>
        <w:pStyle w:val="ListParagraph"/>
        <w:rPr>
          <w:rFonts w:cstheme="minorHAnsi"/>
        </w:rPr>
      </w:pPr>
    </w:p>
    <w:p w14:paraId="1259443A" w14:textId="77777777" w:rsidR="00CE5B7F" w:rsidRDefault="00C8213C" w:rsidP="00E7706B">
      <w:pPr>
        <w:pStyle w:val="ListParagraph"/>
        <w:rPr>
          <w:rFonts w:cstheme="minorHAnsi"/>
        </w:rPr>
      </w:pPr>
      <w:r w:rsidRPr="00454C51">
        <w:rPr>
          <w:rFonts w:cstheme="minorHAnsi"/>
          <w:b/>
        </w:rPr>
        <w:t>Step 5</w:t>
      </w:r>
      <w:r>
        <w:rPr>
          <w:rFonts w:cstheme="minorHAnsi"/>
        </w:rPr>
        <w:t xml:space="preserve"> – When </w:t>
      </w:r>
      <w:hyperlink r:id="rId10" w:anchor="levels-of-national-security-clearance/target=&quot;_blank&quot; " w:history="1">
        <w:r w:rsidRPr="00262633">
          <w:rPr>
            <w:rStyle w:val="Hyperlink"/>
            <w:rFonts w:eastAsia="Times New Roman" w:cstheme="minorHAnsi"/>
            <w:lang w:eastAsia="en-GB"/>
          </w:rPr>
          <w:t>National Security Vetting (NSV)</w:t>
        </w:r>
      </w:hyperlink>
      <w:r>
        <w:rPr>
          <w:rFonts w:cstheme="minorHAnsi"/>
        </w:rPr>
        <w:t xml:space="preserve"> has been granted you will be notified via a Security Clearance Notification </w:t>
      </w:r>
      <w:r w:rsidR="00816C15">
        <w:rPr>
          <w:rFonts w:cstheme="minorHAnsi"/>
        </w:rPr>
        <w:t>wh</w:t>
      </w:r>
      <w:r w:rsidR="00E7706B">
        <w:rPr>
          <w:rFonts w:cstheme="minorHAnsi"/>
        </w:rPr>
        <w:t>en you have started your role or your recruitment advisor or MBDA Sponsor will inform you and arrange a start date.</w:t>
      </w:r>
    </w:p>
    <w:p w14:paraId="059B2669" w14:textId="77777777" w:rsidR="00F9643F" w:rsidRDefault="00F9643F" w:rsidP="00E7706B">
      <w:pPr>
        <w:pStyle w:val="ListParagraph"/>
      </w:pPr>
    </w:p>
    <w:p w14:paraId="2C1D4C9C" w14:textId="77777777" w:rsidR="00F9643F" w:rsidRDefault="00F9643F" w:rsidP="00E7706B">
      <w:pPr>
        <w:pStyle w:val="ListParagraph"/>
      </w:pPr>
    </w:p>
    <w:sectPr w:rsidR="00F9643F" w:rsidSect="00A07A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83B4E"/>
    <w:multiLevelType w:val="hybridMultilevel"/>
    <w:tmpl w:val="CCA675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2505FE1"/>
    <w:multiLevelType w:val="multilevel"/>
    <w:tmpl w:val="F53474D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15:restartNumberingAfterBreak="0">
    <w:nsid w:val="3DAC2689"/>
    <w:multiLevelType w:val="hybridMultilevel"/>
    <w:tmpl w:val="FF26E25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4BE265F6"/>
    <w:multiLevelType w:val="multilevel"/>
    <w:tmpl w:val="AD46C2B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 w15:restartNumberingAfterBreak="0">
    <w:nsid w:val="4CBF0FDC"/>
    <w:multiLevelType w:val="hybridMultilevel"/>
    <w:tmpl w:val="0D165C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EF71DEB"/>
    <w:multiLevelType w:val="hybridMultilevel"/>
    <w:tmpl w:val="E782F7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FE17AC4"/>
    <w:multiLevelType w:val="multilevel"/>
    <w:tmpl w:val="1AFE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174739"/>
    <w:multiLevelType w:val="hybridMultilevel"/>
    <w:tmpl w:val="51E2A32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BE92563"/>
    <w:multiLevelType w:val="hybridMultilevel"/>
    <w:tmpl w:val="4BFEDC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DF74390"/>
    <w:multiLevelType w:val="hybridMultilevel"/>
    <w:tmpl w:val="6C3A76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
  </w:num>
  <w:num w:numId="2">
    <w:abstractNumId w:val="1"/>
  </w:num>
  <w:num w:numId="3">
    <w:abstractNumId w:val="9"/>
  </w:num>
  <w:num w:numId="4">
    <w:abstractNumId w:val="2"/>
  </w:num>
  <w:num w:numId="5">
    <w:abstractNumId w:val="5"/>
  </w:num>
  <w:num w:numId="6">
    <w:abstractNumId w:val="7"/>
  </w:num>
  <w:num w:numId="7">
    <w:abstractNumId w:val="4"/>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3C"/>
    <w:rsid w:val="00023741"/>
    <w:rsid w:val="000E79E9"/>
    <w:rsid w:val="00104A4A"/>
    <w:rsid w:val="001E5552"/>
    <w:rsid w:val="00236131"/>
    <w:rsid w:val="00300462"/>
    <w:rsid w:val="0033064B"/>
    <w:rsid w:val="003607C4"/>
    <w:rsid w:val="00385E92"/>
    <w:rsid w:val="003A73C9"/>
    <w:rsid w:val="003D7F3D"/>
    <w:rsid w:val="00521163"/>
    <w:rsid w:val="0055224B"/>
    <w:rsid w:val="00615936"/>
    <w:rsid w:val="00781A02"/>
    <w:rsid w:val="00816C15"/>
    <w:rsid w:val="008401BB"/>
    <w:rsid w:val="00876F8A"/>
    <w:rsid w:val="008E683E"/>
    <w:rsid w:val="0091342C"/>
    <w:rsid w:val="00932435"/>
    <w:rsid w:val="00952793"/>
    <w:rsid w:val="00A07AC4"/>
    <w:rsid w:val="00AB2C8C"/>
    <w:rsid w:val="00B56999"/>
    <w:rsid w:val="00B60D51"/>
    <w:rsid w:val="00B94FCE"/>
    <w:rsid w:val="00C8213C"/>
    <w:rsid w:val="00D54A2C"/>
    <w:rsid w:val="00DF4B8D"/>
    <w:rsid w:val="00E7706B"/>
    <w:rsid w:val="00E93829"/>
    <w:rsid w:val="00EB63DE"/>
    <w:rsid w:val="00EF0530"/>
    <w:rsid w:val="00F36B39"/>
    <w:rsid w:val="00F4457F"/>
    <w:rsid w:val="00F90811"/>
    <w:rsid w:val="00F91746"/>
    <w:rsid w:val="00F9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B82E"/>
  <w15:chartTrackingRefBased/>
  <w15:docId w15:val="{4FA6FA33-91B6-436E-832A-9853EF4C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4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24B"/>
    <w:rPr>
      <w:color w:val="0563C1" w:themeColor="hyperlink"/>
      <w:u w:val="single"/>
    </w:rPr>
  </w:style>
  <w:style w:type="character" w:styleId="FollowedHyperlink">
    <w:name w:val="FollowedHyperlink"/>
    <w:basedOn w:val="DefaultParagraphFont"/>
    <w:uiPriority w:val="99"/>
    <w:semiHidden/>
    <w:unhideWhenUsed/>
    <w:rsid w:val="00300462"/>
    <w:rPr>
      <w:color w:val="954F72" w:themeColor="followedHyperlink"/>
      <w:u w:val="single"/>
    </w:rPr>
  </w:style>
  <w:style w:type="paragraph" w:styleId="ListParagraph">
    <w:name w:val="List Paragraph"/>
    <w:basedOn w:val="Normal"/>
    <w:uiPriority w:val="34"/>
    <w:qFormat/>
    <w:rsid w:val="00C8213C"/>
    <w:pPr>
      <w:spacing w:after="160" w:line="259" w:lineRule="auto"/>
      <w:ind w:left="720"/>
      <w:contextualSpacing/>
    </w:pPr>
  </w:style>
  <w:style w:type="paragraph" w:styleId="NoSpacing">
    <w:name w:val="No Spacing"/>
    <w:uiPriority w:val="1"/>
    <w:qFormat/>
    <w:rsid w:val="00E93829"/>
    <w:pPr>
      <w:spacing w:after="0" w:line="240" w:lineRule="auto"/>
    </w:pPr>
  </w:style>
  <w:style w:type="character" w:customStyle="1" w:styleId="t286pc">
    <w:name w:val="t286pc"/>
    <w:basedOn w:val="DefaultParagraphFont"/>
    <w:rsid w:val="00023741"/>
  </w:style>
  <w:style w:type="character" w:styleId="Strong">
    <w:name w:val="Strong"/>
    <w:basedOn w:val="DefaultParagraphFont"/>
    <w:uiPriority w:val="22"/>
    <w:qFormat/>
    <w:rsid w:val="00023741"/>
    <w:rPr>
      <w:b/>
      <w:bCs/>
    </w:rPr>
  </w:style>
  <w:style w:type="character" w:customStyle="1" w:styleId="vkekvd">
    <w:name w:val="vkekvd"/>
    <w:basedOn w:val="DefaultParagraphFont"/>
    <w:rsid w:val="0002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10409">
      <w:bodyDiv w:val="1"/>
      <w:marLeft w:val="0"/>
      <w:marRight w:val="0"/>
      <w:marTop w:val="0"/>
      <w:marBottom w:val="0"/>
      <w:divBdr>
        <w:top w:val="none" w:sz="0" w:space="0" w:color="auto"/>
        <w:left w:val="none" w:sz="0" w:space="0" w:color="auto"/>
        <w:bottom w:val="none" w:sz="0" w:space="0" w:color="auto"/>
        <w:right w:val="none" w:sz="0" w:space="0" w:color="auto"/>
      </w:divBdr>
    </w:div>
    <w:div w:id="687410589">
      <w:bodyDiv w:val="1"/>
      <w:marLeft w:val="0"/>
      <w:marRight w:val="0"/>
      <w:marTop w:val="0"/>
      <w:marBottom w:val="0"/>
      <w:divBdr>
        <w:top w:val="none" w:sz="0" w:space="0" w:color="auto"/>
        <w:left w:val="none" w:sz="0" w:space="0" w:color="auto"/>
        <w:bottom w:val="none" w:sz="0" w:space="0" w:color="auto"/>
        <w:right w:val="none" w:sz="0" w:space="0" w:color="auto"/>
      </w:divBdr>
    </w:div>
    <w:div w:id="736636634">
      <w:bodyDiv w:val="1"/>
      <w:marLeft w:val="0"/>
      <w:marRight w:val="0"/>
      <w:marTop w:val="0"/>
      <w:marBottom w:val="0"/>
      <w:divBdr>
        <w:top w:val="none" w:sz="0" w:space="0" w:color="auto"/>
        <w:left w:val="none" w:sz="0" w:space="0" w:color="auto"/>
        <w:bottom w:val="none" w:sz="0" w:space="0" w:color="auto"/>
        <w:right w:val="none" w:sz="0" w:space="0" w:color="auto"/>
      </w:divBdr>
    </w:div>
    <w:div w:id="790132880">
      <w:bodyDiv w:val="1"/>
      <w:marLeft w:val="0"/>
      <w:marRight w:val="0"/>
      <w:marTop w:val="0"/>
      <w:marBottom w:val="0"/>
      <w:divBdr>
        <w:top w:val="none" w:sz="0" w:space="0" w:color="auto"/>
        <w:left w:val="none" w:sz="0" w:space="0" w:color="auto"/>
        <w:bottom w:val="none" w:sz="0" w:space="0" w:color="auto"/>
        <w:right w:val="none" w:sz="0" w:space="0" w:color="auto"/>
      </w:divBdr>
    </w:div>
    <w:div w:id="945885976">
      <w:bodyDiv w:val="1"/>
      <w:marLeft w:val="0"/>
      <w:marRight w:val="0"/>
      <w:marTop w:val="0"/>
      <w:marBottom w:val="0"/>
      <w:divBdr>
        <w:top w:val="none" w:sz="0" w:space="0" w:color="auto"/>
        <w:left w:val="none" w:sz="0" w:space="0" w:color="auto"/>
        <w:bottom w:val="none" w:sz="0" w:space="0" w:color="auto"/>
        <w:right w:val="none" w:sz="0" w:space="0" w:color="auto"/>
      </w:divBdr>
    </w:div>
    <w:div w:id="1278836058">
      <w:bodyDiv w:val="1"/>
      <w:marLeft w:val="0"/>
      <w:marRight w:val="0"/>
      <w:marTop w:val="0"/>
      <w:marBottom w:val="0"/>
      <w:divBdr>
        <w:top w:val="none" w:sz="0" w:space="0" w:color="auto"/>
        <w:left w:val="none" w:sz="0" w:space="0" w:color="auto"/>
        <w:bottom w:val="none" w:sz="0" w:space="0" w:color="auto"/>
        <w:right w:val="none" w:sz="0" w:space="0" w:color="auto"/>
      </w:divBdr>
    </w:div>
    <w:div w:id="21018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united-kingdom-security-vetting-applicant" TargetMode="External"/><Relationship Id="rId3" Type="http://schemas.openxmlformats.org/officeDocument/2006/relationships/settings" Target="settings.xml"/><Relationship Id="rId7" Type="http://schemas.openxmlformats.org/officeDocument/2006/relationships/hyperlink" Target="https://www.gov.uk/guidance/united-kingdom-security-vetting-applica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source=web&amp;rct=j&amp;url=https://www.gov.uk/personal-tax-account&amp;ved=2ahUKEwjltpmH8vuQAxVqTkEAHTW3OdYQy_kOegQIAxAB&amp;opi=89978449&amp;cd&amp;psig=AOvVaw2IOZQXYEcupQ7mpK19bvz8&amp;ust=1763561868999000"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gov.uk/guidance/united-kingdom-security-vetting-applicant" TargetMode="External"/><Relationship Id="rId4" Type="http://schemas.openxmlformats.org/officeDocument/2006/relationships/webSettings" Target="webSettings.xml"/><Relationship Id="rId9" Type="http://schemas.openxmlformats.org/officeDocument/2006/relationships/hyperlink" Target="https://www.gov.uk/government/publications/dbs-national-security-vetting-solution-guidance-for-subjects/uksv-national-security-vetting-solutions-hints-and-tips-for-completing-your-e-form-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POOL\Security\06.%20Personnel%20Security\Vetting\1.%20VETTING%20OFFICER%20WORKING%20FILES\6.%20SAM%20-%20SJC\6.%20TEAM%20SPLIT\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DOCUMENT TEMPLATE</Template>
  <TotalTime>4</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MBDA</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Sam (UK)</dc:creator>
  <cp:keywords/>
  <dc:description/>
  <cp:lastModifiedBy>Carter, Sam (UK)</cp:lastModifiedBy>
  <cp:revision>2</cp:revision>
  <dcterms:created xsi:type="dcterms:W3CDTF">2026-03-23T16:42:00Z</dcterms:created>
  <dcterms:modified xsi:type="dcterms:W3CDTF">2026-03-23T16:42:00Z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339182273</vt:i4>
  </property>
  <property fmtid="{D5CDD505-2E9C-101B-9397-08002B2CF9AE}" pid="3" name="_NewReviewCycle">
    <vt:lpwstr/>
  </property>
  <property fmtid="{D5CDD505-2E9C-101B-9397-08002B2CF9AE}" pid="4" name="_EmailSubject">
    <vt:lpwstr>security clearance process doc/sterling user guide/reset guide</vt:lpwstr>
  </property>
  <property fmtid="{D5CDD505-2E9C-101B-9397-08002B2CF9AE}" pid="5" name="_AuthorEmail">
    <vt:lpwstr>Sam.Carter@mbda.co.uk</vt:lpwstr>
  </property>
  <property fmtid="{D5CDD505-2E9C-101B-9397-08002B2CF9AE}" pid="6" name="_AuthorEmailDisplayName">
    <vt:lpwstr>Carter, Sam (UK)</vt:lpwstr>
  </property>
</Properties>
</file>